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9AAD8" w14:textId="77777777" w:rsidR="003F4191" w:rsidRDefault="003F4191" w:rsidP="003F4191">
      <w:pPr>
        <w:rPr>
          <w:rFonts w:ascii="Arial" w:hAnsi="Arial" w:cs="Arial"/>
        </w:rPr>
      </w:pPr>
    </w:p>
    <w:p w14:paraId="3A1BF1FE" w14:textId="77777777" w:rsidR="003F4191" w:rsidRDefault="003F4191" w:rsidP="003F4191">
      <w:pPr>
        <w:rPr>
          <w:sz w:val="44"/>
          <w:szCs w:val="44"/>
        </w:rPr>
      </w:pPr>
      <w:r>
        <w:rPr>
          <w:sz w:val="44"/>
          <w:szCs w:val="44"/>
        </w:rPr>
        <w:t>L’OFFRANDE</w:t>
      </w:r>
    </w:p>
    <w:p w14:paraId="5D1F68BA" w14:textId="77777777" w:rsidR="003F4191" w:rsidRDefault="003F4191" w:rsidP="003F4191">
      <w:pPr>
        <w:rPr>
          <w:rFonts w:ascii="Arial" w:hAnsi="Arial" w:cs="Arial"/>
        </w:rPr>
      </w:pPr>
    </w:p>
    <w:p w14:paraId="19017E0A" w14:textId="77777777" w:rsidR="003F4191" w:rsidRDefault="003F4191" w:rsidP="003F4191">
      <w:pPr>
        <w:rPr>
          <w:rFonts w:ascii="Arial" w:hAnsi="Arial" w:cs="Arial"/>
        </w:rPr>
      </w:pPr>
    </w:p>
    <w:p w14:paraId="694D10A2" w14:textId="16357EDC" w:rsidR="003F4191" w:rsidRPr="003F4191" w:rsidRDefault="003F4191" w:rsidP="003F4191">
      <w:pPr>
        <w:rPr>
          <w:rFonts w:ascii="Arial" w:hAnsi="Arial" w:cs="Arial"/>
        </w:rPr>
      </w:pPr>
      <w:r w:rsidRPr="003F4191">
        <w:rPr>
          <w:rFonts w:ascii="Arial" w:hAnsi="Arial" w:cs="Arial"/>
        </w:rPr>
        <w:t>Nous sommes tous le mage de notre existence et aux portes de l’au de là nous laissons notre offrande. La vie après la mort demeure une énigm</w:t>
      </w:r>
      <w:r w:rsidR="00DA6E4D">
        <w:rPr>
          <w:rFonts w:ascii="Arial" w:hAnsi="Arial" w:cs="Arial"/>
        </w:rPr>
        <w:t>e</w:t>
      </w:r>
      <w:r w:rsidR="00032C24">
        <w:rPr>
          <w:rFonts w:ascii="Arial" w:hAnsi="Arial" w:cs="Arial"/>
        </w:rPr>
        <w:t xml:space="preserve"> et une contradiction</w:t>
      </w:r>
      <w:bookmarkStart w:id="0" w:name="_GoBack"/>
      <w:bookmarkEnd w:id="0"/>
      <w:r w:rsidR="00DA6E4D">
        <w:rPr>
          <w:rFonts w:ascii="Arial" w:hAnsi="Arial" w:cs="Arial"/>
        </w:rPr>
        <w:t xml:space="preserve"> entre d</w:t>
      </w:r>
      <w:r w:rsidRPr="003F4191">
        <w:rPr>
          <w:rFonts w:ascii="Arial" w:hAnsi="Arial" w:cs="Arial"/>
        </w:rPr>
        <w:t>’une part tout ce qui retourne au monde des vivants et d’autre part tout ce qui s’apprête à s’envoler… comme l’arbre déraciné au feuillage ballonné</w:t>
      </w:r>
      <w:r w:rsidR="00DA6E4D">
        <w:rPr>
          <w:rFonts w:ascii="Arial" w:hAnsi="Arial" w:cs="Arial"/>
        </w:rPr>
        <w:t xml:space="preserve"> et n</w:t>
      </w:r>
      <w:r w:rsidRPr="003F4191">
        <w:rPr>
          <w:rFonts w:ascii="Arial" w:hAnsi="Arial" w:cs="Arial"/>
        </w:rPr>
        <w:t xml:space="preserve">otre </w:t>
      </w:r>
      <w:r w:rsidR="00DA6E4D" w:rsidRPr="003F4191">
        <w:rPr>
          <w:rFonts w:ascii="Arial" w:hAnsi="Arial" w:cs="Arial"/>
        </w:rPr>
        <w:t xml:space="preserve">vie </w:t>
      </w:r>
      <w:r w:rsidR="00DA6E4D">
        <w:rPr>
          <w:rFonts w:ascii="Arial" w:hAnsi="Arial" w:cs="Arial"/>
        </w:rPr>
        <w:t xml:space="preserve">qui </w:t>
      </w:r>
      <w:r w:rsidRPr="003F4191">
        <w:rPr>
          <w:rFonts w:ascii="Arial" w:hAnsi="Arial" w:cs="Arial"/>
        </w:rPr>
        <w:t xml:space="preserve">tombe comme le fruit mûrit à point. Certains ont tracé sur les planches de leur deuil des images et des mots, d’autres leur science et certains ont choisi le don de leur corps. La vie après la mort… </w:t>
      </w:r>
      <w:r w:rsidR="00DA6E4D">
        <w:rPr>
          <w:rFonts w:ascii="Arial" w:hAnsi="Arial" w:cs="Arial"/>
        </w:rPr>
        <w:t xml:space="preserve">un recommencement  </w:t>
      </w:r>
      <w:r w:rsidRPr="003F4191">
        <w:rPr>
          <w:rFonts w:ascii="Arial" w:hAnsi="Arial" w:cs="Arial"/>
        </w:rPr>
        <w:t xml:space="preserve">  </w:t>
      </w:r>
    </w:p>
    <w:p w14:paraId="4C84103C" w14:textId="77777777" w:rsidR="003F4191" w:rsidRPr="003F4191" w:rsidRDefault="003F4191" w:rsidP="003F4191">
      <w:pPr>
        <w:rPr>
          <w:rFonts w:ascii="Arial" w:hAnsi="Arial" w:cs="Arial"/>
        </w:rPr>
      </w:pPr>
      <w:r w:rsidRPr="003F4191">
        <w:rPr>
          <w:rFonts w:ascii="Arial" w:hAnsi="Arial" w:cs="Arial"/>
        </w:rPr>
        <w:t xml:space="preserve">Certains détails du tableau : </w:t>
      </w:r>
    </w:p>
    <w:p w14:paraId="016FB188" w14:textId="77777777" w:rsidR="003F4191" w:rsidRPr="003F4191" w:rsidRDefault="003F4191" w:rsidP="003F4191">
      <w:pPr>
        <w:rPr>
          <w:rFonts w:ascii="Arial" w:hAnsi="Arial" w:cs="Arial"/>
        </w:rPr>
      </w:pPr>
      <w:r w:rsidRPr="003F4191">
        <w:rPr>
          <w:rFonts w:ascii="Arial" w:hAnsi="Arial" w:cs="Arial"/>
        </w:rPr>
        <w:t>Signature pour le don d’organe.                                                                                                                    Animaux préhistoriques peints pour le rappel de la vie animale, l’histoire et l’art.                          Quelques fragments de dessins de Léonardo Da Vinci pour la science.                                                              Le chat égyptien pour symbole de protection et de spiritualité.                                                           Changement dans l’interprétation de la ligne d’horizon.</w:t>
      </w:r>
    </w:p>
    <w:p w14:paraId="34FA58D1" w14:textId="77777777" w:rsidR="00B675BE" w:rsidRDefault="00B675BE"/>
    <w:sectPr w:rsidR="00B675BE" w:rsidSect="00B675BE">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1793C" w14:textId="77777777" w:rsidR="007C2517" w:rsidRDefault="007C2517" w:rsidP="003F4191">
      <w:pPr>
        <w:spacing w:after="0" w:line="240" w:lineRule="auto"/>
      </w:pPr>
      <w:r>
        <w:separator/>
      </w:r>
    </w:p>
  </w:endnote>
  <w:endnote w:type="continuationSeparator" w:id="0">
    <w:p w14:paraId="4E448148" w14:textId="77777777" w:rsidR="007C2517" w:rsidRDefault="007C2517" w:rsidP="003F4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D79B2" w14:textId="77777777" w:rsidR="003F4191" w:rsidRDefault="003F4191">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7F1A9" w14:textId="77777777" w:rsidR="003F4191" w:rsidRDefault="003F4191">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686CA" w14:textId="77777777" w:rsidR="003F4191" w:rsidRDefault="003F4191">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77876" w14:textId="77777777" w:rsidR="007C2517" w:rsidRDefault="007C2517" w:rsidP="003F4191">
      <w:pPr>
        <w:spacing w:after="0" w:line="240" w:lineRule="auto"/>
      </w:pPr>
      <w:r>
        <w:separator/>
      </w:r>
    </w:p>
  </w:footnote>
  <w:footnote w:type="continuationSeparator" w:id="0">
    <w:p w14:paraId="584E9785" w14:textId="77777777" w:rsidR="007C2517" w:rsidRDefault="007C2517" w:rsidP="003F419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369BB" w14:textId="77777777" w:rsidR="003F4191" w:rsidRDefault="003F4191">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FCC3E" w14:textId="77777777" w:rsidR="003F4191" w:rsidRDefault="003F4191">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EEF61" w14:textId="77777777" w:rsidR="003F4191" w:rsidRDefault="003F419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F4191"/>
    <w:rsid w:val="00032C24"/>
    <w:rsid w:val="003F4191"/>
    <w:rsid w:val="005329CB"/>
    <w:rsid w:val="006971E9"/>
    <w:rsid w:val="007C2517"/>
    <w:rsid w:val="00B675BE"/>
    <w:rsid w:val="00BB7B58"/>
    <w:rsid w:val="00DA6E4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12C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4191"/>
    <w:pPr>
      <w:tabs>
        <w:tab w:val="center" w:pos="4320"/>
        <w:tab w:val="right" w:pos="8640"/>
      </w:tabs>
      <w:spacing w:after="0" w:line="240" w:lineRule="auto"/>
    </w:pPr>
  </w:style>
  <w:style w:type="character" w:customStyle="1" w:styleId="En-tteCar">
    <w:name w:val="En-tête Car"/>
    <w:basedOn w:val="Policepardfaut"/>
    <w:link w:val="En-tte"/>
    <w:uiPriority w:val="99"/>
    <w:rsid w:val="003F4191"/>
  </w:style>
  <w:style w:type="paragraph" w:styleId="Pieddepage">
    <w:name w:val="footer"/>
    <w:basedOn w:val="Normal"/>
    <w:link w:val="PieddepageCar"/>
    <w:uiPriority w:val="99"/>
    <w:unhideWhenUsed/>
    <w:rsid w:val="003F419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F4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987</Characters>
  <Application>Microsoft Macintosh Word</Application>
  <DocSecurity>0</DocSecurity>
  <Lines>8</Lines>
  <Paragraphs>2</Paragraphs>
  <ScaleCrop>false</ScaleCrop>
  <Company>Hewlett-Packard Company</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TROIS ETOILES INC</dc:creator>
  <cp:lastModifiedBy>Utilisateur de Microsoft Office</cp:lastModifiedBy>
  <cp:revision>2</cp:revision>
  <dcterms:created xsi:type="dcterms:W3CDTF">2016-07-14T12:29:00Z</dcterms:created>
  <dcterms:modified xsi:type="dcterms:W3CDTF">2016-07-14T12:29:00Z</dcterms:modified>
</cp:coreProperties>
</file>